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D" w:rsidRPr="0050632D" w:rsidRDefault="0050632D" w:rsidP="0050632D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32D" w:rsidRPr="0050632D" w:rsidRDefault="0050632D" w:rsidP="0050632D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КАЗАХСКИЙ НАЦИОНАЛЬНЫЙ УНИВЕРСИТЕТ ИМ. АЛЬ-ФАРАБИ</w:t>
      </w: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Физико-технический факультет</w:t>
      </w: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теоретической и ядерной физики</w:t>
      </w: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50632D" w:rsidRPr="0050632D" w:rsidTr="00327D1C">
        <w:tc>
          <w:tcPr>
            <w:tcW w:w="4428" w:type="dxa"/>
          </w:tcPr>
          <w:p w:rsidR="0050632D" w:rsidRPr="0050632D" w:rsidRDefault="0050632D" w:rsidP="005063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50632D" w:rsidRPr="0050632D" w:rsidRDefault="0050632D" w:rsidP="005063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50632D" w:rsidRPr="0050632D" w:rsidRDefault="0050632D" w:rsidP="0050632D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Декан факультета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32D" w:rsidRPr="0050632D" w:rsidRDefault="0050632D" w:rsidP="0050632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___________________Давлетов А.Е.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32D" w:rsidRPr="0050632D" w:rsidRDefault="0050632D" w:rsidP="0050632D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"______"________ 2018 г.</w:t>
            </w:r>
          </w:p>
          <w:p w:rsidR="0050632D" w:rsidRPr="0050632D" w:rsidRDefault="0050632D" w:rsidP="005063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32D" w:rsidRPr="0050632D" w:rsidTr="00327D1C">
        <w:tc>
          <w:tcPr>
            <w:tcW w:w="4428" w:type="dxa"/>
          </w:tcPr>
          <w:p w:rsidR="0050632D" w:rsidRPr="0050632D" w:rsidRDefault="0050632D" w:rsidP="005063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50632D" w:rsidRPr="0050632D" w:rsidRDefault="0050632D" w:rsidP="005063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632D" w:rsidRPr="0050632D" w:rsidRDefault="0050632D" w:rsidP="00506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УЧЕБНО-МЕТОДИЧЕСКИЙ КОМПЛЕКС ДИСЦИПЛИНЫ</w:t>
      </w:r>
    </w:p>
    <w:p w:rsidR="00BB34F5" w:rsidRPr="00B71EAD" w:rsidRDefault="00BB34F5" w:rsidP="00BB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EAD">
        <w:rPr>
          <w:rFonts w:ascii="Times New Roman" w:hAnsi="Times New Roman" w:cs="Times New Roman"/>
          <w:sz w:val="28"/>
          <w:szCs w:val="28"/>
          <w:lang w:val="en-US"/>
        </w:rPr>
        <w:t xml:space="preserve">FU5429 </w:t>
      </w:r>
      <w:r w:rsidRPr="00B71EAD">
        <w:rPr>
          <w:rFonts w:ascii="Times New Roman" w:hAnsi="Times New Roman" w:cs="Times New Roman"/>
          <w:sz w:val="28"/>
          <w:szCs w:val="28"/>
        </w:rPr>
        <w:t>«Физика ускорителей»</w:t>
      </w: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506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4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5В</w:t>
      </w: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060500-Ядерная физика» </w:t>
      </w: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«Ядерная физика»</w:t>
      </w: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 w:rsidR="00BB34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0632D" w:rsidRPr="0050632D" w:rsidRDefault="00BB34F5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9</w:t>
      </w: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 – 3</w:t>
      </w: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50632D" w:rsidRPr="0050632D" w:rsidRDefault="0050632D" w:rsidP="005063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50632D" w:rsidRPr="0050632D" w:rsidRDefault="0050632D" w:rsidP="005063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50632D" w:rsidRPr="0050632D" w:rsidRDefault="0050632D" w:rsidP="005063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50632D" w:rsidRPr="0050632D" w:rsidRDefault="0050632D" w:rsidP="005063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Алматы 2018 г.</w:t>
      </w:r>
    </w:p>
    <w:p w:rsidR="0050632D" w:rsidRPr="00BB34F5" w:rsidRDefault="0050632D" w:rsidP="005063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 w:type="page"/>
      </w: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Учебно-методический комплекс дисциплины составлен </w:t>
      </w:r>
      <w:r w:rsidR="00BB34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профессор А.Х.Абильдаев</w:t>
      </w:r>
    </w:p>
    <w:p w:rsidR="0050632D" w:rsidRPr="0050632D" w:rsidRDefault="0050632D" w:rsidP="0050632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50632D" w:rsidRPr="0050632D" w:rsidRDefault="0050632D" w:rsidP="0050632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рабочего уче</w:t>
      </w:r>
      <w:r w:rsidR="00BB34F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плана по специальности «5В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060500-Ядерная физика»</w:t>
      </w: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Рассмотрен и рекомендован на заседании кафедры теоретической и ядерной физики</w:t>
      </w: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 »  ______________  2018 г., протокол № </w:t>
      </w: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Т</w:t>
      </w:r>
      <w:proofErr w:type="gram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ЯФ   _________________    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:rsidR="0050632D" w:rsidRPr="0050632D" w:rsidRDefault="0050632D" w:rsidP="005063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50632D" w:rsidRPr="0050632D" w:rsidRDefault="0050632D" w:rsidP="0050632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063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Рекомендован методическим бюро факультета </w:t>
      </w: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___________   2018 г.,  протокол  № </w:t>
      </w: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методбюро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   __________________ Габдуллина А.Т.</w:t>
      </w: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34F5" w:rsidRDefault="00BB34F5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Силлабус</w:t>
      </w:r>
      <w:proofErr w:type="spellEnd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32D" w:rsidRPr="00BB34F5" w:rsidRDefault="0050632D" w:rsidP="00BB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 </w:t>
      </w:r>
      <w:r w:rsidR="00BB34F5" w:rsidRPr="00BB34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FU5429 </w:t>
      </w:r>
      <w:r w:rsidR="00BB34F5" w:rsidRPr="00BB34F5">
        <w:rPr>
          <w:rFonts w:ascii="Times New Roman" w:hAnsi="Times New Roman" w:cs="Times New Roman"/>
          <w:b/>
          <w:sz w:val="24"/>
          <w:szCs w:val="24"/>
        </w:rPr>
        <w:t>«Физика ускорителей»</w:t>
      </w: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специальности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B34F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5В</w:t>
      </w:r>
      <w:r w:rsidRPr="0050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060500-</w:t>
      </w:r>
      <w:r w:rsidRPr="0050632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Ядерная физика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Осенний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201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50632D" w:rsidRPr="0050632D" w:rsidRDefault="0050632D" w:rsidP="0050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</w:t>
      </w:r>
    </w:p>
    <w:p w:rsidR="0050632D" w:rsidRPr="0050632D" w:rsidRDefault="0050632D" w:rsidP="0050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13"/>
        <w:gridCol w:w="1629"/>
        <w:gridCol w:w="923"/>
        <w:gridCol w:w="850"/>
        <w:gridCol w:w="142"/>
        <w:gridCol w:w="353"/>
        <w:gridCol w:w="781"/>
        <w:gridCol w:w="851"/>
        <w:gridCol w:w="69"/>
        <w:gridCol w:w="630"/>
        <w:gridCol w:w="576"/>
        <w:gridCol w:w="1276"/>
      </w:tblGrid>
      <w:tr w:rsidR="0050632D" w:rsidRPr="0050632D" w:rsidTr="00327D1C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50632D" w:rsidRPr="0050632D" w:rsidTr="00327D1C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Лек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Лaб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32D" w:rsidRPr="0050632D" w:rsidTr="00327D1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BB34F5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3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FU5429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Модели ядер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2ч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BB34F5" w:rsidRDefault="00BB34F5" w:rsidP="0050632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Абильдаев А.Х.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:00-17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BB34F5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xassen</w:t>
            </w:r>
            <w:r w:rsidR="0050632D"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8(727) 377-34-14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BB34F5" w:rsidRDefault="00BB34F5" w:rsidP="0050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305</w:t>
            </w: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«</w:t>
            </w:r>
            <w:r w:rsidR="00BB34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Физика ускорителей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обязательным курсом в образовательной программе м</w:t>
            </w:r>
            <w:r w:rsidR="00BB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агистратуры по специальности «5В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060500-Ядерная физика»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учебного курса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(теоретический, практический; базовый) и формирование обобщенного понятия современной научной физической картины мира:  </w:t>
            </w:r>
          </w:p>
          <w:p w:rsidR="00BB34F5" w:rsidRDefault="0050632D" w:rsidP="0050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4F5" w:rsidRPr="00BB34F5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и методику проведения экспериментов в области ядерной физики. Научить методам проведения экспериментов по разработке, применению ускорителей заряженных частиц.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1.Уметь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полученные знания в области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атомного ядра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2.Выбирать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общей структуры и всевозможных процессов, протекающих в атомном ядре, взаимодействие нуклонов, свойства ядерных сил, а также различных подходов;</w:t>
            </w:r>
          </w:p>
          <w:p w:rsidR="0050632D" w:rsidRPr="0050632D" w:rsidRDefault="0050632D" w:rsidP="0050632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3. </w:t>
            </w:r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Работать </w:t>
            </w:r>
            <w:r w:rsidR="00BB1E4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и </w:t>
            </w:r>
            <w:r w:rsidR="00BB1E43">
              <w:rPr>
                <w:rFonts w:ascii="Times New Roman" w:hAnsi="Times New Roman" w:cs="Times New Roman"/>
                <w:sz w:val="24"/>
                <w:szCs w:val="24"/>
              </w:rPr>
              <w:t>постановить</w:t>
            </w:r>
            <w:r w:rsidR="00BB1E43" w:rsidRPr="00BB1E4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экспериментов на основе ускорителей заряженных частиц. Принципы работы различных типов ускорителей, какие могут быть ограничения по энергиям.</w:t>
            </w:r>
          </w:p>
          <w:p w:rsidR="0050632D" w:rsidRPr="0050632D" w:rsidRDefault="0050632D" w:rsidP="0050632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4. Применять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новое знание в контекст базового знания по специальности ядерная физика,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интерпретировать его содержание;</w:t>
            </w:r>
          </w:p>
          <w:p w:rsidR="0050632D" w:rsidRPr="0050632D" w:rsidRDefault="0050632D" w:rsidP="0050632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5. </w:t>
            </w:r>
            <w:r w:rsidR="00BB1E4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Понимать </w:t>
            </w:r>
            <w:r w:rsidR="00BB1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1E43" w:rsidRPr="00BB1E43">
              <w:rPr>
                <w:rFonts w:ascii="Times New Roman" w:hAnsi="Times New Roman" w:cs="Times New Roman"/>
                <w:sz w:val="24"/>
                <w:szCs w:val="24"/>
              </w:rPr>
              <w:t xml:space="preserve">начения научных открытий в области развития ядерной физики. Получить необходимые информации обо всех исследованиях в области субатомной физики. Понять область применения достижений электроники, микро- </w:t>
            </w:r>
            <w:proofErr w:type="spellStart"/>
            <w:r w:rsidR="00BB1E43" w:rsidRPr="00BB1E43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 w:rsidR="00BB1E43" w:rsidRPr="00BB1E43">
              <w:rPr>
                <w:rFonts w:ascii="Times New Roman" w:hAnsi="Times New Roman" w:cs="Times New Roman"/>
                <w:sz w:val="24"/>
                <w:szCs w:val="24"/>
              </w:rPr>
              <w:t xml:space="preserve"> в ядерной физике.</w:t>
            </w:r>
          </w:p>
          <w:p w:rsidR="0050632D" w:rsidRPr="0050632D" w:rsidRDefault="0050632D" w:rsidP="0050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6. </w:t>
            </w:r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(исследования, расчета, анализа и т.д.), свойственные области изучения ядерной физики в индивидуальной или </w:t>
            </w:r>
            <w:r w:rsidR="00BB1E43"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учебно</w:t>
            </w:r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-исследовательской деятельности;</w:t>
            </w:r>
          </w:p>
          <w:p w:rsidR="0050632D" w:rsidRPr="0050632D" w:rsidRDefault="0050632D" w:rsidP="0050632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7. </w:t>
            </w:r>
            <w:r w:rsidR="00BB1E43" w:rsidRPr="00BB1E43">
              <w:rPr>
                <w:rFonts w:ascii="Times New Roman" w:hAnsi="Times New Roman" w:cs="Times New Roman"/>
                <w:sz w:val="24"/>
                <w:szCs w:val="24"/>
              </w:rPr>
              <w:t>Находить взаимосвязь между смежными науками с ядерной фи</w:t>
            </w:r>
            <w:r w:rsidR="00BB1E43">
              <w:rPr>
                <w:rFonts w:ascii="Times New Roman" w:hAnsi="Times New Roman" w:cs="Times New Roman"/>
                <w:sz w:val="24"/>
                <w:szCs w:val="24"/>
              </w:rPr>
              <w:t>зикой и применить их достижения</w:t>
            </w:r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50632D" w:rsidRPr="0050632D" w:rsidRDefault="0050632D" w:rsidP="0050632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8. Определять степень вырождения энергетических уровней,</w:t>
            </w:r>
          </w:p>
          <w:p w:rsidR="0050632D" w:rsidRPr="0050632D" w:rsidRDefault="0050632D" w:rsidP="0050632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9. Вычислять и 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анализировать динамику решения научных проблем курса (научные обзоры исследования конкретной проблемы);</w:t>
            </w: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BB1E43" w:rsidRDefault="00BB1E43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Движения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заряженных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частиц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электрических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магнитных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полях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ядерная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электроника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автоматика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ты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BB1E43" w:rsidRDefault="00BB1E43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43">
              <w:rPr>
                <w:rFonts w:ascii="Times New Roman" w:hAnsi="Times New Roman" w:cs="Times New Roman"/>
                <w:sz w:val="24"/>
                <w:szCs w:val="24"/>
              </w:rPr>
              <w:t>После изучения данной дисциплины можно изучать структуру ядра и элементарных частиц.</w:t>
            </w: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 и ресурсы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BB1E43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  <w:p w:rsidR="0050632D" w:rsidRPr="00BB1E43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1E43"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 А.С. Ядерная физика</w:t>
            </w:r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</w:t>
            </w:r>
            <w:proofErr w:type="gramStart"/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Петербург.,</w:t>
            </w:r>
            <w:proofErr w:type="gramEnd"/>
            <w:r w:rsidRPr="00B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2011. 703 с.</w:t>
            </w:r>
          </w:p>
          <w:p w:rsidR="00BB1E43" w:rsidRPr="00BB1E43" w:rsidRDefault="00BB1E43" w:rsidP="00BB1E4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E43">
              <w:rPr>
                <w:rFonts w:ascii="Times New Roman" w:hAnsi="Times New Roman" w:cs="Times New Roman"/>
                <w:sz w:val="24"/>
                <w:szCs w:val="24"/>
              </w:rPr>
              <w:t>Абильдаев</w:t>
            </w:r>
            <w:proofErr w:type="spellEnd"/>
            <w:r w:rsidRPr="00BB1E43">
              <w:rPr>
                <w:rFonts w:ascii="Times New Roman" w:hAnsi="Times New Roman" w:cs="Times New Roman"/>
                <w:sz w:val="24"/>
                <w:szCs w:val="24"/>
              </w:rPr>
              <w:t xml:space="preserve"> А. Х. Физика «</w:t>
            </w:r>
            <w:r w:rsidRPr="00BB1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BB1E43">
              <w:rPr>
                <w:rFonts w:ascii="Times New Roman" w:hAnsi="Times New Roman" w:cs="Times New Roman"/>
                <w:sz w:val="24"/>
                <w:szCs w:val="24"/>
              </w:rPr>
              <w:t>» 2011 г.</w:t>
            </w:r>
          </w:p>
          <w:p w:rsidR="00BB1E43" w:rsidRPr="00BB1E43" w:rsidRDefault="00BB1E43" w:rsidP="00BB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B1E43">
              <w:rPr>
                <w:rFonts w:ascii="Times New Roman" w:hAnsi="Times New Roman" w:cs="Times New Roman"/>
                <w:sz w:val="24"/>
                <w:szCs w:val="24"/>
              </w:rPr>
              <w:t xml:space="preserve">. Кадыров Н. Б. </w:t>
            </w:r>
            <w:r w:rsidRPr="00BB1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Ядролық физика негіздері </w:t>
            </w:r>
            <w:r w:rsidRPr="00BB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университеті” Алматы 2000 г.</w:t>
            </w:r>
          </w:p>
          <w:p w:rsidR="0050632D" w:rsidRPr="0050632D" w:rsidRDefault="0050632D" w:rsidP="00BB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Матвеев А.Н. ОНИКС МИР и ОБРАЗОВАНИЕ: Атомная физика, 2007. 432 с.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Елютин П.В.,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Квантовая механика с задачами. М.: ФИЗМАТЛИТ, 2001. 300 с.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Стояновский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Введение в математические принципы квантовой теории Москва 2007. 230 с.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Суханов А.Д., Голубева О.Н. Лекции по квантовой физике. М.: Высшая школа, 2006. 528 с.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Гааз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Волны материи и квантовая механика. ЛИБРОКОМ, 2010. 168 с.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Л.  де Бройль. Квантовая механика и теория света. МГУ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2011. 618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Robinett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R.W. Quantum Mechanics. NY: Oxford University Press, 2002. 620 p.</w:t>
            </w:r>
          </w:p>
        </w:tc>
      </w:tr>
      <w:tr w:rsidR="0050632D" w:rsidRPr="0050632D" w:rsidTr="00327D1C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Политика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50632D" w:rsidRPr="0050632D" w:rsidTr="00327D1C">
        <w:trPr>
          <w:trHeight w:val="7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Политика оценки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2D" w:rsidRPr="0050632D" w:rsidTr="00327D1C">
        <w:trPr>
          <w:trHeight w:val="31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самостоятельной работы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 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0632D" w:rsidRPr="0050632D" w:rsidTr="00327D1C">
        <w:trPr>
          <w:trHeight w:val="1219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в аудитории 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60</w:t>
            </w:r>
          </w:p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 w:eastAsia="ru-RU"/>
              </w:rPr>
              <w:t>10</w:t>
            </w:r>
          </w:p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2-3</w:t>
            </w:r>
          </w:p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50632D" w:rsidRPr="0050632D" w:rsidTr="00327D1C">
        <w:trPr>
          <w:trHeight w:val="248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32D" w:rsidRPr="0050632D" w:rsidRDefault="0050632D" w:rsidP="005063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итоговая оценка будет рассчитываться по формуле </w:t>
            </w:r>
          </w:p>
          <w:p w:rsidR="0050632D" w:rsidRPr="0050632D" w:rsidRDefault="0050632D" w:rsidP="005063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50632D" w:rsidRPr="0050632D" w:rsidRDefault="0050632D" w:rsidP="005063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Ниже приведены минимальные оценки в процентах:</w:t>
            </w:r>
          </w:p>
          <w:p w:rsidR="0050632D" w:rsidRPr="0050632D" w:rsidRDefault="0050632D" w:rsidP="005063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95% - 100%: А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90% - 94%: А-</w:t>
            </w:r>
          </w:p>
          <w:p w:rsidR="0050632D" w:rsidRPr="0050632D" w:rsidRDefault="0050632D" w:rsidP="005063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85% - 89%: В+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80% - 84%: В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75% - 79%: В-</w:t>
            </w:r>
          </w:p>
          <w:p w:rsidR="0050632D" w:rsidRPr="0050632D" w:rsidRDefault="0050632D" w:rsidP="005063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70% - 74%: С+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65% - 69%: С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60% - 64%: С-</w:t>
            </w:r>
          </w:p>
          <w:p w:rsidR="0050632D" w:rsidRPr="0050632D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0% -49%: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</w:tbl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705"/>
        <w:gridCol w:w="1134"/>
        <w:gridCol w:w="1418"/>
      </w:tblGrid>
      <w:tr w:rsidR="0050632D" w:rsidRPr="0050632D" w:rsidTr="00327D1C">
        <w:tc>
          <w:tcPr>
            <w:tcW w:w="1241" w:type="dxa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5705" w:type="dxa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50632D" w:rsidRPr="0050632D" w:rsidTr="00327D1C">
        <w:trPr>
          <w:trHeight w:val="70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Необходимость ускорителей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2254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Применение линейных ускорителей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2.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Типы ускорителей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Применение линейных ускорителей</w:t>
            </w:r>
            <w:r w:rsidR="002254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3.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Типы ускорителей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0632D" w:rsidRPr="002254B1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32D" w:rsidRPr="0050632D" w:rsidTr="00327D1C">
        <w:trPr>
          <w:trHeight w:val="360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3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Применение линейных ускорителей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0632D" w:rsidRPr="0050632D" w:rsidTr="00327D1C">
        <w:trPr>
          <w:trHeight w:val="177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Сдача задания «</w:t>
            </w:r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>Необходимость ускорителей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(реферат)</w:t>
            </w:r>
          </w:p>
          <w:p w:rsidR="0050632D" w:rsidRPr="002254B1" w:rsidRDefault="0050632D" w:rsidP="0050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632D" w:rsidRPr="0050632D" w:rsidTr="00327D1C">
        <w:trPr>
          <w:trHeight w:val="254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4.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Генераторы применяемые в линейных ускорителях.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0" w:line="216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2D" w:rsidRPr="0050632D" w:rsidTr="00327D1C">
        <w:trPr>
          <w:trHeight w:val="304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4.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Хофштадтера</w:t>
            </w:r>
            <w:proofErr w:type="spellEnd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0" w:line="216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6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  <w:proofErr w:type="gramStart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Ван-де</w:t>
            </w:r>
            <w:proofErr w:type="gramEnd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Граафа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2D" w:rsidRPr="0050632D" w:rsidTr="00327D1C">
        <w:trPr>
          <w:trHeight w:val="225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5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Хофштадтера</w:t>
            </w:r>
            <w:proofErr w:type="spellEnd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0632D" w:rsidRPr="0050632D" w:rsidTr="00327D1C">
        <w:trPr>
          <w:trHeight w:val="285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48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</w:t>
            </w: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="0048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>Генераторы применяемые в линейных ускорителях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Возможности линейных ускорителей.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6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Хофштадтера</w:t>
            </w:r>
            <w:proofErr w:type="spellEnd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Циклотроны. Устройство. Принцип работы.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260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7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Принцип работы телевидения (передающее и приемное устройства)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0632D" w:rsidRPr="0050632D" w:rsidTr="00327D1C">
        <w:trPr>
          <w:trHeight w:val="525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</w:t>
            </w: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</w:t>
            </w:r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>Циклотр</w:t>
            </w:r>
            <w:r w:rsidR="0048301C">
              <w:rPr>
                <w:rFonts w:ascii="Times New Roman" w:hAnsi="Times New Roman" w:cs="Times New Roman"/>
                <w:sz w:val="24"/>
                <w:szCs w:val="24"/>
              </w:rPr>
              <w:t>оны. Устройство. Принцип работы</w:t>
            </w:r>
            <w:r w:rsidRPr="002254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» (презентация)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Рубежный</w:t>
            </w:r>
            <w:proofErr w:type="spellEnd"/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контроль</w:t>
            </w:r>
            <w:proofErr w:type="spellEnd"/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Align w:val="center"/>
          </w:tcPr>
          <w:p w:rsidR="0050632D" w:rsidRPr="0050632D" w:rsidRDefault="0050632D" w:rsidP="0050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50632D" w:rsidRPr="0050632D" w:rsidTr="00327D1C">
        <w:trPr>
          <w:trHeight w:val="194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ind w:right="-250"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Лекция 8.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Полупериод обращения заряженных частиц в циклотроне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8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Принцип работы телевидения (передающее и приемное устройства)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0632D" w:rsidRPr="0050632D" w:rsidTr="00327D1C">
        <w:trPr>
          <w:trHeight w:val="235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ind w:hanging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9.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Энергетическое ограничение циклотрона.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255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ind w:hanging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9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Принцип работы телевидения (передающее и приемное устройства)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5</w:t>
            </w:r>
          </w:p>
        </w:tc>
      </w:tr>
      <w:tr w:rsidR="0050632D" w:rsidRPr="0050632D" w:rsidTr="00327D1C">
        <w:trPr>
          <w:trHeight w:val="255"/>
        </w:trPr>
        <w:tc>
          <w:tcPr>
            <w:tcW w:w="1241" w:type="dxa"/>
            <w:vMerge/>
            <w:vAlign w:val="center"/>
          </w:tcPr>
          <w:p w:rsidR="0050632D" w:rsidRPr="0050632D" w:rsidRDefault="0050632D" w:rsidP="0050632D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="0048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 15.10</w:t>
            </w:r>
            <w:r w:rsidR="004830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-15. 19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4830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Сборник задач Иродов А.И.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задач)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10.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Релятивистские эффекты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10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Принцип работы электронного микроскопа.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2254B1" w:rsidRPr="002254B1" w:rsidRDefault="0050632D" w:rsidP="0022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11.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Синхротроны. Устройства. Принцип работы.</w:t>
            </w:r>
          </w:p>
          <w:p w:rsidR="0050632D" w:rsidRPr="002254B1" w:rsidRDefault="0050632D" w:rsidP="0048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255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11.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4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Принцип работы электронного микроскопа.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0632D" w:rsidRPr="0050632D" w:rsidTr="00327D1C">
        <w:trPr>
          <w:trHeight w:val="480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Реферат</w:t>
            </w:r>
            <w:r w:rsidRPr="002254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</w:t>
            </w:r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>Синхротр</w:t>
            </w:r>
            <w:r w:rsidR="0048301C">
              <w:rPr>
                <w:rFonts w:ascii="Times New Roman" w:hAnsi="Times New Roman" w:cs="Times New Roman"/>
                <w:sz w:val="24"/>
                <w:szCs w:val="24"/>
              </w:rPr>
              <w:t>оны. Устройства. Принцип работы</w:t>
            </w:r>
            <w:r w:rsidRPr="002254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50632D" w:rsidRPr="0050632D" w:rsidTr="00327D1C">
        <w:trPr>
          <w:trHeight w:val="557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 синхронизации времени.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12.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Принцип работы электронного микроскопа.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5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13.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Фазотроны. Принцип согласования фаз.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441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13.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Электронное устройство, регулирующее работу циклотрона</w:t>
            </w:r>
            <w:r w:rsidR="00225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5</w:t>
            </w:r>
          </w:p>
        </w:tc>
      </w:tr>
      <w:tr w:rsidR="0050632D" w:rsidRPr="0050632D" w:rsidTr="00327D1C">
        <w:trPr>
          <w:trHeight w:val="496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Реферат</w:t>
            </w:r>
            <w:r w:rsidRPr="002254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</w:t>
            </w:r>
            <w:r w:rsidR="0048301C">
              <w:rPr>
                <w:rFonts w:ascii="Times New Roman" w:hAnsi="Times New Roman" w:cs="Times New Roman"/>
                <w:sz w:val="24"/>
                <w:szCs w:val="24"/>
              </w:rPr>
              <w:t>Фазотроны</w:t>
            </w:r>
            <w:r w:rsidRPr="002254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14.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Синхрофазотроны. Устройства. Принцип работы.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14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Электронное устройство, регулирующее работу циклотрона</w:t>
            </w:r>
            <w:r w:rsidR="002254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0632D" w:rsidRPr="0050632D" w:rsidTr="00327D1C">
        <w:trPr>
          <w:trHeight w:val="279"/>
        </w:trPr>
        <w:tc>
          <w:tcPr>
            <w:tcW w:w="1241" w:type="dxa"/>
            <w:vMerge w:val="restart"/>
            <w:vAlign w:val="center"/>
          </w:tcPr>
          <w:p w:rsidR="0050632D" w:rsidRPr="0050632D" w:rsidRDefault="0050632D" w:rsidP="005063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15.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адронный</w:t>
            </w:r>
            <w:proofErr w:type="spellEnd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 Принцип работы. Применения.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0632D" w:rsidRPr="0050632D" w:rsidTr="00327D1C">
        <w:trPr>
          <w:trHeight w:val="265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15.</w:t>
            </w:r>
            <w:r w:rsidRPr="00225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Электронное устройство, регулирующее работу циклотрона</w:t>
            </w:r>
            <w:r w:rsidR="002254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254B1" w:rsidRPr="0022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0632D" w:rsidRPr="0050632D" w:rsidTr="00327D1C">
        <w:trPr>
          <w:trHeight w:val="479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22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Реферат «</w:t>
            </w:r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>адронный</w:t>
            </w:r>
            <w:proofErr w:type="spellEnd"/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01C" w:rsidRPr="002254B1">
              <w:rPr>
                <w:rFonts w:ascii="Times New Roman" w:hAnsi="Times New Roman" w:cs="Times New Roman"/>
                <w:sz w:val="24"/>
                <w:szCs w:val="24"/>
              </w:rPr>
              <w:t>коллай</w:t>
            </w:r>
            <w:r w:rsidR="0048301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="0048301C">
              <w:rPr>
                <w:rFonts w:ascii="Times New Roman" w:hAnsi="Times New Roman" w:cs="Times New Roman"/>
                <w:sz w:val="24"/>
                <w:szCs w:val="24"/>
              </w:rPr>
              <w:t>. Принцип работы. Применения</w:t>
            </w:r>
            <w:r w:rsidRPr="00225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50632D" w:rsidRPr="0050632D" w:rsidTr="00327D1C">
        <w:trPr>
          <w:trHeight w:val="332"/>
        </w:trPr>
        <w:tc>
          <w:tcPr>
            <w:tcW w:w="1241" w:type="dxa"/>
            <w:vMerge/>
          </w:tcPr>
          <w:p w:rsidR="0050632D" w:rsidRPr="0050632D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2254B1" w:rsidRDefault="0050632D" w:rsidP="0050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2.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50632D" w:rsidRPr="0050632D" w:rsidTr="00327D1C">
        <w:trPr>
          <w:trHeight w:val="307"/>
        </w:trPr>
        <w:tc>
          <w:tcPr>
            <w:tcW w:w="1241" w:type="dxa"/>
          </w:tcPr>
          <w:p w:rsidR="0050632D" w:rsidRPr="0050632D" w:rsidRDefault="0050632D" w:rsidP="0050632D">
            <w:pPr>
              <w:spacing w:after="120" w:line="216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0632D" w:rsidRPr="0050632D" w:rsidRDefault="0050632D" w:rsidP="0050632D">
            <w:pPr>
              <w:spacing w:after="120" w:line="216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632D" w:rsidRPr="0050632D" w:rsidRDefault="0050632D" w:rsidP="0050632D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50632D" w:rsidRPr="0050632D" w:rsidRDefault="0050632D" w:rsidP="0050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2D" w:rsidRPr="0050632D" w:rsidRDefault="0050632D" w:rsidP="0050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48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Абильдаев</w:t>
      </w:r>
      <w:proofErr w:type="spellEnd"/>
      <w:r w:rsidR="0048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  <w:bookmarkStart w:id="0" w:name="_GoBack"/>
      <w:bookmarkEnd w:id="0"/>
    </w:p>
    <w:p w:rsidR="0050632D" w:rsidRPr="0050632D" w:rsidRDefault="0050632D" w:rsidP="0050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50632D" w:rsidRPr="0050632D" w:rsidRDefault="0050632D" w:rsidP="0050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методбюро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Габуллина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50632D" w:rsidRPr="0050632D" w:rsidRDefault="0050632D" w:rsidP="0050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A0" w:rsidRDefault="00084AA0"/>
    <w:sectPr w:rsidR="00084AA0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932"/>
    <w:multiLevelType w:val="hybridMultilevel"/>
    <w:tmpl w:val="7D882A48"/>
    <w:lvl w:ilvl="0" w:tplc="729C4F44">
      <w:start w:val="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40D31E10"/>
    <w:multiLevelType w:val="hybridMultilevel"/>
    <w:tmpl w:val="978A3804"/>
    <w:lvl w:ilvl="0" w:tplc="D91227D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2D"/>
    <w:rsid w:val="00084AA0"/>
    <w:rsid w:val="002254B1"/>
    <w:rsid w:val="0048301C"/>
    <w:rsid w:val="0050632D"/>
    <w:rsid w:val="00BB1E43"/>
    <w:rsid w:val="00BB34F5"/>
    <w:rsid w:val="00E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7903-2B4D-416E-AED7-408E7DE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Жусупова Назым</cp:lastModifiedBy>
  <cp:revision>3</cp:revision>
  <dcterms:created xsi:type="dcterms:W3CDTF">2018-10-15T05:04:00Z</dcterms:created>
  <dcterms:modified xsi:type="dcterms:W3CDTF">2018-10-15T05:24:00Z</dcterms:modified>
</cp:coreProperties>
</file>